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8DB4BCA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C5298" w:rsidRPr="009C529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PZ.294.3637.2026</w:t>
      </w:r>
    </w:p>
    <w:p w14:paraId="1B743CEF" w14:textId="33E9A987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C5298" w:rsidRPr="009C529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0221/IZ04GM/00712/00685/26/P</w:t>
      </w:r>
    </w:p>
    <w:p w14:paraId="095986BE" w14:textId="2619768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CE66E9">
        <w:rPr>
          <w:rFonts w:ascii="Arial" w:hAnsi="Arial" w:cs="Arial"/>
          <w:b/>
          <w:sz w:val="20"/>
          <w:szCs w:val="22"/>
        </w:rPr>
        <w:t>POSTĘPOWANIA:</w:t>
      </w:r>
      <w:r w:rsidRPr="00715B68">
        <w:rPr>
          <w:rFonts w:ascii="Arial" w:hAnsi="Arial" w:cs="Arial"/>
          <w:b/>
          <w:bCs/>
          <w:sz w:val="20"/>
          <w:szCs w:val="22"/>
        </w:rPr>
        <w:t xml:space="preserve"> </w:t>
      </w:r>
      <w:r w:rsidR="006C7CDE" w:rsidRPr="00CE66E9">
        <w:rPr>
          <w:rFonts w:ascii="Arial" w:hAnsi="Arial" w:cs="Arial"/>
          <w:b/>
          <w:bCs/>
          <w:sz w:val="20"/>
          <w:szCs w:val="22"/>
        </w:rPr>
        <w:t>Zakup</w:t>
      </w:r>
      <w:r w:rsidR="006C7CDE" w:rsidRPr="006C7CDE">
        <w:rPr>
          <w:rFonts w:ascii="Arial" w:hAnsi="Arial" w:cs="Arial"/>
          <w:b/>
          <w:bCs/>
          <w:sz w:val="20"/>
          <w:szCs w:val="22"/>
        </w:rPr>
        <w:t xml:space="preserve"> wraz z dostawą w 2026 roku fabrycznie nowych listew kierownic do rozjazdów kolejowych o prześwicie (1435 mm i 1520 mm) dla PKP Polskie Linie Kolejowe S.A. Sekcji Eksploatacji w Chełmie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58160097" w:rsidR="001023BF" w:rsidRDefault="006C7CDE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2786B7DE" w14:textId="7B08F601" w:rsidR="006C7CDE" w:rsidRDefault="00CE66E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C7CDE">
        <w:rPr>
          <w:rFonts w:ascii="Arial" w:hAnsi="Arial" w:cs="Arial"/>
          <w:b/>
          <w:sz w:val="22"/>
          <w:szCs w:val="22"/>
        </w:rPr>
        <w:t>l. Okopowa 5,</w:t>
      </w:r>
    </w:p>
    <w:p w14:paraId="11EC2DB7" w14:textId="72FF9786" w:rsidR="006C7CDE" w:rsidRDefault="006C7CDE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D0520" w14:textId="77777777" w:rsidR="00934894" w:rsidRDefault="00934894" w:rsidP="00DA091E">
      <w:r>
        <w:separator/>
      </w:r>
    </w:p>
  </w:endnote>
  <w:endnote w:type="continuationSeparator" w:id="0">
    <w:p w14:paraId="17256A15" w14:textId="77777777" w:rsidR="00934894" w:rsidRDefault="00934894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173AF" w14:textId="77777777" w:rsidR="00934894" w:rsidRDefault="00934894" w:rsidP="00DA091E">
      <w:r>
        <w:separator/>
      </w:r>
    </w:p>
  </w:footnote>
  <w:footnote w:type="continuationSeparator" w:id="0">
    <w:p w14:paraId="4D156CE7" w14:textId="77777777" w:rsidR="00934894" w:rsidRDefault="0093489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C1C56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C5298">
      <w:rPr>
        <w:rFonts w:ascii="Arial" w:hAnsi="Arial" w:cs="Arial"/>
        <w:b/>
        <w:i/>
        <w:color w:val="auto"/>
        <w:sz w:val="18"/>
        <w:szCs w:val="16"/>
      </w:rPr>
      <w:t>4</w:t>
    </w:r>
    <w:r w:rsidR="009C529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C5298">
      <w:rPr>
        <w:rFonts w:ascii="Arial" w:hAnsi="Arial" w:cs="Arial"/>
        <w:b/>
        <w:i/>
        <w:color w:val="auto"/>
        <w:sz w:val="18"/>
        <w:szCs w:val="16"/>
      </w:rPr>
      <w:t>IoP -</w:t>
    </w:r>
    <w:r w:rsidR="009C5298"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C7CDE"/>
    <w:rsid w:val="006D0C81"/>
    <w:rsid w:val="006D4765"/>
    <w:rsid w:val="006D5A4C"/>
    <w:rsid w:val="006E13BE"/>
    <w:rsid w:val="006E49F2"/>
    <w:rsid w:val="006E4CCC"/>
    <w:rsid w:val="006F1FD4"/>
    <w:rsid w:val="00707AA8"/>
    <w:rsid w:val="00715B6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92229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4894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C5298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66E9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13</cp:revision>
  <cp:lastPrinted>2022-04-20T08:18:00Z</cp:lastPrinted>
  <dcterms:created xsi:type="dcterms:W3CDTF">2022-05-13T09:24:00Z</dcterms:created>
  <dcterms:modified xsi:type="dcterms:W3CDTF">2026-02-23T09:53:00Z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